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 w:rsidR="00DD49E6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FF6F63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A11D3D" w:rsidRPr="0039615C" w:rsidRDefault="00A11D3D" w:rsidP="00A11D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A11D3D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D3D" w:rsidRPr="0094369E" w:rsidRDefault="00A11D3D" w:rsidP="00A1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8B781C" w:rsidRDefault="008B781C" w:rsidP="00DD49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8B781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8B781C">
        <w:rPr>
          <w:rFonts w:ascii="Times New Roman" w:hAnsi="Times New Roman" w:cs="Times New Roman"/>
          <w:b/>
          <w:sz w:val="28"/>
          <w:szCs w:val="28"/>
        </w:rPr>
        <w:t>.</w:t>
      </w:r>
      <w:r w:rsidRPr="008B781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B781C">
        <w:rPr>
          <w:rFonts w:ascii="Times New Roman" w:hAnsi="Times New Roman" w:cs="Times New Roman"/>
          <w:sz w:val="28"/>
          <w:szCs w:val="28"/>
        </w:rPr>
        <w:t xml:space="preserve">В квартире, где проживает Валерий, установлен прибор учёта расхода холодной воды (счётчик). 1 марта счётчик показывал расход 182 куб. м воды, а 1 апреля — 192 куб. м. Какую сумму должен заплатить Валерий </w:t>
      </w:r>
      <w:r w:rsidRPr="008B781C">
        <w:rPr>
          <w:rFonts w:ascii="Times New Roman" w:hAnsi="Times New Roman" w:cs="Times New Roman"/>
          <w:sz w:val="28"/>
          <w:szCs w:val="28"/>
        </w:rPr>
        <w:br/>
        <w:t>за холодную воду за март, если цена 1 куб. м холодной воды составляет 23 руб. 10 коп.? Ответ дайте в рублях.</w:t>
      </w:r>
      <w:proofErr w:type="gramEnd"/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8B781C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8B781C">
        <w:rPr>
          <w:rFonts w:ascii="Times New Roman" w:hAnsi="Times New Roman" w:cs="Times New Roman"/>
          <w:b/>
          <w:sz w:val="28"/>
          <w:szCs w:val="28"/>
        </w:rPr>
        <w:t>.</w:t>
      </w:r>
      <w:r w:rsidRPr="008B781C">
        <w:rPr>
          <w:rFonts w:ascii="Times New Roman" w:hAnsi="Times New Roman" w:cs="Times New Roman"/>
          <w:sz w:val="28"/>
          <w:szCs w:val="28"/>
        </w:rPr>
        <w:t xml:space="preserve"> Среди 95000 жителей города 40% не интересуется футболом. Среди футбольных болельщиков 85% смотрело по телевизору финал Лиги чемпионов. Сколько жителей города смотрело этот матч по телевизору?</w:t>
      </w:r>
    </w:p>
    <w:p w:rsidR="00DD49E6" w:rsidRPr="008B781C" w:rsidRDefault="00DD49E6" w:rsidP="00DD49E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В3</w:t>
      </w:r>
      <w:r w:rsidRPr="008B781C">
        <w:rPr>
          <w:rFonts w:ascii="Times New Roman" w:hAnsi="Times New Roman" w:cs="Times New Roman"/>
          <w:sz w:val="28"/>
          <w:szCs w:val="28"/>
        </w:rPr>
        <w:t xml:space="preserve">. </w:t>
      </w: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диаграмме показано распределение выплавки цинка в 11 странах мир</w:t>
      </w:r>
      <w:proofErr w:type="gramStart"/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тысячах тонн) за 2009 год. Среди представленных стран первое место по выплавке цинка занимало Марокко, одиннадцатое место — Болгария. Какое место занимала Греция?</w:t>
      </w:r>
    </w:p>
    <w:p w:rsidR="00DD49E6" w:rsidRPr="0051614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6FA2BCE" wp14:editId="666F4D8F">
            <wp:extent cx="4533900" cy="1600200"/>
            <wp:effectExtent l="0" t="0" r="0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E6" w:rsidRPr="0051614C" w:rsidRDefault="00DD49E6" w:rsidP="00D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b/>
          <w:sz w:val="28"/>
          <w:szCs w:val="28"/>
        </w:rPr>
        <w:t>В</w:t>
      </w:r>
      <w:proofErr w:type="gramStart"/>
      <w:r w:rsidRPr="008B781C">
        <w:rPr>
          <w:b/>
          <w:sz w:val="28"/>
          <w:szCs w:val="28"/>
        </w:rPr>
        <w:t>4</w:t>
      </w:r>
      <w:proofErr w:type="gramEnd"/>
      <w:r w:rsidRPr="008B781C">
        <w:rPr>
          <w:b/>
          <w:sz w:val="28"/>
          <w:szCs w:val="28"/>
        </w:rPr>
        <w:t>.</w:t>
      </w:r>
      <w:r w:rsidRPr="008B781C">
        <w:rPr>
          <w:rFonts w:eastAsia="Times New Roman"/>
          <w:sz w:val="28"/>
          <w:szCs w:val="28"/>
          <w:lang w:eastAsia="ru-RU"/>
        </w:rPr>
        <w:t xml:space="preserve"> Независимая экспертная лаборатория определяет рейтинг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6C08653" wp14:editId="42EDEE07">
            <wp:extent cx="161925" cy="133350"/>
            <wp:effectExtent l="0" t="0" r="9525" b="0"/>
            <wp:docPr id="2" name="Рисунок 2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бытовых приборов на основе коэффициента ценности, равного 0,01 средней цены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CD14E25" wp14:editId="44AFC5D8">
            <wp:extent cx="142875" cy="133350"/>
            <wp:effectExtent l="0" t="0" r="9525" b="0"/>
            <wp:docPr id="3" name="Рисунок 3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, а также показателей функциональности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645D898" wp14:editId="609312FD">
            <wp:extent cx="142875" cy="133350"/>
            <wp:effectExtent l="0" t="0" r="9525" b="0"/>
            <wp:docPr id="4" name="Рисунок 4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54C509A" wp14:editId="5BBCCB82">
            <wp:extent cx="180975" cy="161925"/>
            <wp:effectExtent l="0" t="0" r="0" b="9525"/>
            <wp:docPr id="5" name="Рисунок 5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4D81077" wp14:editId="1FFCA80F">
            <wp:extent cx="180975" cy="133350"/>
            <wp:effectExtent l="0" t="0" r="0" b="0"/>
            <wp:docPr id="6" name="Рисунок 6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, которые эксперты оценивают целыми числами от 0 до 4. Итоговый рейтинг вычисляется по формуле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8009F" wp14:editId="25CC9DF1">
            <wp:extent cx="2562726" cy="228600"/>
            <wp:effectExtent l="0" t="0" r="9525" b="0"/>
            <wp:docPr id="7" name="Рисунок 7" descr="&#10;R=4\left(2F+2Q+D\right)-0,01P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&#10;R=4\left(2F+2Q+D\right)-0,01P.&#10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5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726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6"/>
        <w:gridCol w:w="1214"/>
        <w:gridCol w:w="2574"/>
        <w:gridCol w:w="1269"/>
        <w:gridCol w:w="1035"/>
      </w:tblGrid>
      <w:tr w:rsidR="00DD49E6" w:rsidRPr="008B781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Модель мясорубки</w:t>
            </w: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Средняя цена</w:t>
            </w: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Функциональность</w:t>
            </w: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Качество</w:t>
            </w: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Дизайн</w:t>
            </w: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D49E6" w:rsidRPr="008B781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5600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</w:tr>
      <w:tr w:rsidR="00DD49E6" w:rsidRPr="008B781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</w:p>
        </w:tc>
      </w:tr>
      <w:tr w:rsidR="00DD49E6" w:rsidRPr="008B781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</w:tr>
      <w:tr w:rsidR="00DD49E6" w:rsidRPr="008B781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D49E6" w:rsidRPr="008B781C" w:rsidRDefault="00DD49E6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8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</w:tr>
    </w:tbl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b/>
          <w:sz w:val="28"/>
          <w:szCs w:val="28"/>
        </w:rPr>
        <w:t>В5.</w:t>
      </w:r>
      <w:r w:rsidRPr="008B781C">
        <w:rPr>
          <w:rFonts w:eastAsia="Times New Roman"/>
          <w:sz w:val="28"/>
          <w:szCs w:val="28"/>
          <w:lang w:eastAsia="ru-RU"/>
        </w:rPr>
        <w:t xml:space="preserve"> Найдите абсциссу центра окружности, описанной около прямоугольника </w:t>
      </w:r>
      <w:r w:rsidRPr="008B781C">
        <w:rPr>
          <w:rFonts w:eastAsia="Times New Roman"/>
          <w:i/>
          <w:iCs/>
          <w:sz w:val="28"/>
          <w:szCs w:val="28"/>
          <w:lang w:eastAsia="ru-RU"/>
        </w:rPr>
        <w:t>ABCD</w:t>
      </w:r>
      <w:r w:rsidRPr="008B781C">
        <w:rPr>
          <w:rFonts w:eastAsia="Times New Roman"/>
          <w:sz w:val="28"/>
          <w:szCs w:val="28"/>
          <w:lang w:eastAsia="ru-RU"/>
        </w:rPr>
        <w:t xml:space="preserve">, вершины которого имеют координаты соответственно (-2, -2), (6, -2), (6, 4), (-2, 4). 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D3F9A6" wp14:editId="201D19A4">
            <wp:extent cx="1695450" cy="1590675"/>
            <wp:effectExtent l="0" t="0" r="0" b="9525"/>
            <wp:docPr id="8" name="Рисунок 8" descr="MA.OB10.B6.12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A.OB10.B6.126/innerimg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D49E6" w:rsidRPr="008B781C" w:rsidRDefault="00DD49E6" w:rsidP="00DD49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8B781C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="008B78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B781C" w:rsidRPr="008B781C">
        <w:rPr>
          <w:rFonts w:ascii="Times New Roman" w:hAnsi="Times New Roman" w:cs="Times New Roman"/>
          <w:sz w:val="28"/>
          <w:szCs w:val="28"/>
        </w:rPr>
        <w:t>В среднем из 1600 садовых насосов, поступивших в продажу, 8 подтекают. Найдите вероятность того, что один случайно выбранный для контроля насос не подтекает.</w:t>
      </w:r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8B781C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8B781C">
        <w:rPr>
          <w:rFonts w:ascii="Times New Roman" w:hAnsi="Times New Roman" w:cs="Times New Roman"/>
          <w:sz w:val="28"/>
          <w:szCs w:val="28"/>
        </w:rPr>
        <w:t xml:space="preserve">. Найдите корень уравнения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6D753C" wp14:editId="5D372B4E">
            <wp:extent cx="1092574" cy="247650"/>
            <wp:effectExtent l="0" t="0" r="0" b="0"/>
            <wp:docPr id="9" name="Рисунок 9" descr="2^{1 +3x}=4^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^{1 +3x}=4^{x}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contrast="7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574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b/>
          <w:sz w:val="28"/>
          <w:szCs w:val="28"/>
        </w:rPr>
        <w:t>В8</w:t>
      </w:r>
      <w:r w:rsidRPr="008B781C">
        <w:rPr>
          <w:sz w:val="28"/>
          <w:szCs w:val="28"/>
        </w:rPr>
        <w:t xml:space="preserve">.  </w:t>
      </w:r>
      <w:r w:rsidRPr="008B781C">
        <w:rPr>
          <w:rFonts w:eastAsia="Times New Roman"/>
          <w:sz w:val="28"/>
          <w:szCs w:val="28"/>
          <w:lang w:eastAsia="ru-RU"/>
        </w:rPr>
        <w:t>Основания трапеции равны 18 и 6, боковая сторона, равная 7, образует с одним из оснований трапеции угол 150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8852521" wp14:editId="16EE3C02">
            <wp:extent cx="104775" cy="142875"/>
            <wp:effectExtent l="0" t="0" r="9525" b="9525"/>
            <wp:docPr id="10" name="Рисунок 10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^\circ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. Найдите площадь трапеции. 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C80C41C" wp14:editId="02F04689">
            <wp:extent cx="3143250" cy="933450"/>
            <wp:effectExtent l="0" t="0" r="0" b="0"/>
            <wp:docPr id="11" name="Рисунок 11" descr="MA.OB10.B6.56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OB10.B6.56/innerimg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b/>
          <w:sz w:val="28"/>
          <w:szCs w:val="28"/>
        </w:rPr>
        <w:t>В</w:t>
      </w:r>
      <w:proofErr w:type="gramStart"/>
      <w:r w:rsidRPr="008B781C">
        <w:rPr>
          <w:b/>
          <w:sz w:val="28"/>
          <w:szCs w:val="28"/>
        </w:rPr>
        <w:t>9</w:t>
      </w:r>
      <w:proofErr w:type="gramEnd"/>
      <w:r w:rsidRPr="008B781C">
        <w:rPr>
          <w:b/>
          <w:sz w:val="28"/>
          <w:szCs w:val="28"/>
        </w:rPr>
        <w:t>.</w:t>
      </w:r>
      <w:r w:rsidRPr="008B781C">
        <w:rPr>
          <w:sz w:val="28"/>
          <w:szCs w:val="28"/>
        </w:rPr>
        <w:t xml:space="preserve"> </w:t>
      </w:r>
      <w:r w:rsidRPr="008B781C">
        <w:rPr>
          <w:rFonts w:eastAsia="Times New Roman"/>
          <w:sz w:val="28"/>
          <w:szCs w:val="28"/>
          <w:lang w:eastAsia="ru-RU"/>
        </w:rPr>
        <w:t xml:space="preserve">На рисунке изображён график функции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6CE9982" wp14:editId="4EE402B8">
            <wp:extent cx="590550" cy="180975"/>
            <wp:effectExtent l="0" t="0" r="0" b="9525"/>
            <wp:docPr id="12" name="Рисунок 12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y=f(x)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. Пользуясь рисунком, вычислите 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C492C4E" wp14:editId="3E356F8C">
            <wp:extent cx="847725" cy="180975"/>
            <wp:effectExtent l="0" t="0" r="9525" b="9525"/>
            <wp:docPr id="13" name="Рисунок 13" descr="F(7)-F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F(7)-F(2)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, где 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3052514" wp14:editId="176C343A">
            <wp:extent cx="342900" cy="180975"/>
            <wp:effectExtent l="0" t="0" r="0" b="9525"/>
            <wp:docPr id="14" name="Рисунок 14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(x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7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 — одна из первообразных функции 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D1C653F" wp14:editId="3564E300">
            <wp:extent cx="323850" cy="180975"/>
            <wp:effectExtent l="0" t="0" r="0" b="9525"/>
            <wp:docPr id="35" name="Рисунок 35" descr="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f(x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.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654AEB" wp14:editId="1AF803FF">
            <wp:extent cx="2503759" cy="1304925"/>
            <wp:effectExtent l="0" t="0" r="0" b="0"/>
            <wp:docPr id="36" name="Рисунок 36" descr="b8-42-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8-42-24.eps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bright="-22000" contrast="7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759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b/>
          <w:sz w:val="28"/>
          <w:szCs w:val="28"/>
        </w:rPr>
        <w:t>В10.</w:t>
      </w:r>
      <w:r w:rsidRPr="008B781C">
        <w:rPr>
          <w:sz w:val="28"/>
          <w:szCs w:val="28"/>
        </w:rPr>
        <w:t xml:space="preserve">  </w:t>
      </w:r>
      <w:r w:rsidRPr="008B781C">
        <w:rPr>
          <w:rFonts w:eastAsia="Times New Roman"/>
          <w:sz w:val="28"/>
          <w:szCs w:val="28"/>
          <w:lang w:eastAsia="ru-RU"/>
        </w:rPr>
        <w:t xml:space="preserve">Найдите объем параллелепипеда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7BE1365" wp14:editId="11FAE7A8">
            <wp:extent cx="1104900" cy="152400"/>
            <wp:effectExtent l="0" t="0" r="0" b="0"/>
            <wp:docPr id="37" name="Рисунок 37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 xml:space="preserve">, если объем треугольной пирамиды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195C2F7" wp14:editId="49655AA4">
            <wp:extent cx="495300" cy="152400"/>
            <wp:effectExtent l="0" t="0" r="0" b="0"/>
            <wp:docPr id="38" name="Рисунок 38" descr="ABD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BDA_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eastAsia="Times New Roman"/>
          <w:sz w:val="28"/>
          <w:szCs w:val="28"/>
          <w:lang w:eastAsia="ru-RU"/>
        </w:rPr>
        <w:t> равен 3.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532868" wp14:editId="21420E07">
            <wp:extent cx="1809750" cy="1420151"/>
            <wp:effectExtent l="0" t="0" r="0" b="8890"/>
            <wp:docPr id="39" name="Рисунок 39" descr="MA.E10.B9.4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9.43/innerimg0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20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D3D" w:rsidRDefault="00A11D3D" w:rsidP="00A11D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Default="00A11D3D" w:rsidP="00A11D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В11.</w:t>
      </w:r>
      <w:r w:rsidRPr="008B781C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6AB482" wp14:editId="239B8CC9">
            <wp:extent cx="1752600" cy="409575"/>
            <wp:effectExtent l="0" t="0" r="0" b="9525"/>
            <wp:docPr id="40" name="Рисунок 40" descr="\frac{10\sqrt{x} -7}{\sqrt{x}} + \frac{7\sqrt{x}}{x} -5x 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10\sqrt{x} -7}{\sqrt{x}} + \frac{7\sqrt{x}}{x} -5x +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B781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B781C">
        <w:rPr>
          <w:rFonts w:ascii="Times New Roman" w:hAnsi="Times New Roman" w:cs="Times New Roman"/>
          <w:sz w:val="28"/>
          <w:szCs w:val="28"/>
        </w:rPr>
        <w:t xml:space="preserve">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74BF48" wp14:editId="16DAF2D8">
            <wp:extent cx="462643" cy="161925"/>
            <wp:effectExtent l="0" t="0" r="0" b="0"/>
            <wp:docPr id="41" name="Рисунок 41" descr="x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x=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43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>.</w:t>
      </w:r>
    </w:p>
    <w:p w:rsidR="00DD49E6" w:rsidRPr="008B781C" w:rsidRDefault="00DD49E6" w:rsidP="00DD49E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8B781C">
        <w:rPr>
          <w:sz w:val="28"/>
          <w:szCs w:val="28"/>
        </w:rPr>
        <w:t xml:space="preserve">В12.  </w:t>
      </w:r>
      <w:r w:rsidRPr="008B781C">
        <w:rPr>
          <w:rFonts w:eastAsia="Times New Roman"/>
          <w:sz w:val="28"/>
          <w:szCs w:val="28"/>
          <w:lang w:eastAsia="ru-RU"/>
        </w:rPr>
        <w:t xml:space="preserve">Рейтинг </w:t>
      </w:r>
      <w:r w:rsidRPr="008B781C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8A2F918" wp14:editId="4F3B0980">
            <wp:extent cx="161925" cy="133350"/>
            <wp:effectExtent l="0" t="0" r="9525" b="0"/>
            <wp:docPr id="42" name="Рисунок 42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B781C">
        <w:rPr>
          <w:rFonts w:eastAsia="Times New Roman"/>
          <w:sz w:val="28"/>
          <w:szCs w:val="28"/>
          <w:lang w:eastAsia="ru-RU"/>
        </w:rPr>
        <w:t>интернет-магазинов</w:t>
      </w:r>
      <w:proofErr w:type="gramEnd"/>
      <w:r w:rsidRPr="008B781C">
        <w:rPr>
          <w:rFonts w:eastAsia="Times New Roman"/>
          <w:sz w:val="28"/>
          <w:szCs w:val="28"/>
          <w:lang w:eastAsia="ru-RU"/>
        </w:rPr>
        <w:t xml:space="preserve"> вычисляется по формуле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E8500A" wp14:editId="39534F9F">
            <wp:extent cx="2039769" cy="523875"/>
            <wp:effectExtent l="0" t="0" r="0" b="0"/>
            <wp:docPr id="43" name="Рисунок 43" descr="&#10;R=r_{\textrm{пок}} - \frac{r_{\textrm{пок}} - r_{\textrm{экс}}}{\left(K+1\right)^\frac{0,02K}{r_{\textrm{пок}}+0,1}},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&#10;R=r_{\textrm{пок}} - \frac{r_{\textrm{пок}} - r_{\textrm{экс}}}{\left(K+1\right)^\frac{0,02K}{r_{\textrm{пок}}+0,1}},&#10;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769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22653F" wp14:editId="5E92FD99">
            <wp:extent cx="266700" cy="114300"/>
            <wp:effectExtent l="0" t="0" r="0" b="0"/>
            <wp:docPr id="44" name="Рисунок 44" descr="r_{\textrm{пок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r_{\textrm{пок}}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средняя оценка магазина покупателями (от 0 до 1), </w:t>
      </w: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17BD02" wp14:editId="51BADB2E">
            <wp:extent cx="247650" cy="114300"/>
            <wp:effectExtent l="0" t="0" r="0" b="0"/>
            <wp:docPr id="45" name="Рисунок 45" descr="r_{\textrm{экс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r_{\textrm{экс}}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оценка магазина экспертами (от 0 до 0,7) и </w:t>
      </w:r>
      <w:r w:rsidRPr="008B78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774B4E" wp14:editId="6390AFC6">
            <wp:extent cx="171450" cy="133350"/>
            <wp:effectExtent l="0" t="0" r="0" b="0"/>
            <wp:docPr id="46" name="Рисунок 46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K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число покупателей, оценивших магазин.</w:t>
      </w:r>
    </w:p>
    <w:p w:rsidR="00DD49E6" w:rsidRPr="008B781C" w:rsidRDefault="00DD49E6" w:rsidP="00DD4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рейтинг </w:t>
      </w:r>
      <w:proofErr w:type="gramStart"/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интернет-магазина</w:t>
      </w:r>
      <w:proofErr w:type="gramEnd"/>
      <w:r w:rsidRPr="008B7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«Альфа», если число покупателей, оставивших отзыв о магазине, равно 24, их средняя оценка равна 0,86, а оценка экспертов равна 0,27.</w:t>
      </w:r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В13.</w:t>
      </w:r>
      <w:r w:rsidRPr="008B781C">
        <w:rPr>
          <w:rFonts w:ascii="Times New Roman" w:hAnsi="Times New Roman" w:cs="Times New Roman"/>
          <w:sz w:val="28"/>
          <w:szCs w:val="28"/>
        </w:rPr>
        <w:t xml:space="preserve">  В прямоугольном параллелепипеде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B420DC" wp14:editId="595D8145">
            <wp:extent cx="1104900" cy="152400"/>
            <wp:effectExtent l="0" t="0" r="0" b="0"/>
            <wp:docPr id="47" name="Рисунок 47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ребро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351CBD" wp14:editId="579C7558">
            <wp:extent cx="533400" cy="133350"/>
            <wp:effectExtent l="0" t="0" r="0" b="0"/>
            <wp:docPr id="48" name="Рисунок 48" descr="CD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CD=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, ребро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4EA662" wp14:editId="6C51C947">
            <wp:extent cx="733425" cy="180975"/>
            <wp:effectExtent l="0" t="0" r="9525" b="9525"/>
            <wp:docPr id="49" name="Рисунок 49" descr="BC=2\sqrt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BC=2\sqrt{5}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, ребро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A3942B" wp14:editId="5677F456">
            <wp:extent cx="571500" cy="152400"/>
            <wp:effectExtent l="0" t="0" r="0" b="0"/>
            <wp:docPr id="50" name="Рисунок 50" descr="CC_1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C_1=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. Точка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E5625B" wp14:editId="44FB121A">
            <wp:extent cx="171450" cy="133350"/>
            <wp:effectExtent l="0" t="0" r="0" b="0"/>
            <wp:docPr id="51" name="Рисунок 51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K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 — середина ребра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F24F80" wp14:editId="60E0DC75">
            <wp:extent cx="323850" cy="152400"/>
            <wp:effectExtent l="0" t="0" r="0" b="0"/>
            <wp:docPr id="52" name="Рисунок 52" descr="D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DD_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. Найдите площадь сечения, проходящего через точки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765131" wp14:editId="2F1592BA">
            <wp:extent cx="180975" cy="152400"/>
            <wp:effectExtent l="0" t="0" r="9525" b="0"/>
            <wp:docPr id="53" name="Рисунок 53" descr="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_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,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AABFD0" wp14:editId="568D6B06">
            <wp:extent cx="190500" cy="152400"/>
            <wp:effectExtent l="0" t="0" r="0" b="0"/>
            <wp:docPr id="54" name="Рисунок 54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_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и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4FA491" wp14:editId="2C690AEB">
            <wp:extent cx="171450" cy="133350"/>
            <wp:effectExtent l="0" t="0" r="0" b="0"/>
            <wp:docPr id="55" name="Рисунок 55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K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>.</w:t>
      </w:r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В14.</w:t>
      </w:r>
      <w:r w:rsidRPr="008B781C">
        <w:rPr>
          <w:rFonts w:ascii="Times New Roman" w:hAnsi="Times New Roman" w:cs="Times New Roman"/>
          <w:sz w:val="28"/>
          <w:szCs w:val="28"/>
        </w:rPr>
        <w:t xml:space="preserve">  Бизнесмен Бубликов получил в 2000 году прибыль в размере 1500000 рублей. Каждый следующий год его </w:t>
      </w:r>
      <w:r w:rsidRPr="008B781C">
        <w:rPr>
          <w:rFonts w:ascii="Times New Roman" w:hAnsi="Times New Roman" w:cs="Times New Roman"/>
          <w:sz w:val="28"/>
          <w:szCs w:val="28"/>
        </w:rPr>
        <w:lastRenderedPageBreak/>
        <w:t>прибыль увеличивалась на 19% по сравнению с предыдущим годом. Сколько рублей заработал Бубликов за 2002 год?</w:t>
      </w:r>
    </w:p>
    <w:p w:rsidR="00DD49E6" w:rsidRPr="008B781C" w:rsidRDefault="00DD49E6" w:rsidP="00DD49E6">
      <w:pPr>
        <w:jc w:val="both"/>
        <w:rPr>
          <w:rFonts w:ascii="Times New Roman" w:hAnsi="Times New Roman" w:cs="Times New Roman"/>
          <w:sz w:val="28"/>
          <w:szCs w:val="28"/>
        </w:rPr>
      </w:pPr>
      <w:r w:rsidRPr="008B781C">
        <w:rPr>
          <w:rFonts w:ascii="Times New Roman" w:hAnsi="Times New Roman" w:cs="Times New Roman"/>
          <w:b/>
          <w:sz w:val="28"/>
          <w:szCs w:val="28"/>
        </w:rPr>
        <w:t>В15.</w:t>
      </w:r>
      <w:r w:rsidRPr="008B781C">
        <w:rPr>
          <w:rFonts w:ascii="Times New Roman" w:hAnsi="Times New Roman" w:cs="Times New Roman"/>
          <w:sz w:val="28"/>
          <w:szCs w:val="28"/>
        </w:rPr>
        <w:t xml:space="preserve"> Найдите точку максимума </w:t>
      </w:r>
      <w:proofErr w:type="gramStart"/>
      <w:r w:rsidRPr="008B781C"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 w:rsidRPr="008B781C">
        <w:rPr>
          <w:rFonts w:ascii="Times New Roman" w:hAnsi="Times New Roman" w:cs="Times New Roman"/>
          <w:sz w:val="28"/>
          <w:szCs w:val="28"/>
        </w:rPr>
        <w:t xml:space="preserve">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D92A04" wp14:editId="0A2DBBD1">
            <wp:extent cx="2711116" cy="247650"/>
            <wp:effectExtent l="0" t="0" r="0" b="0"/>
            <wp:docPr id="56" name="Рисунок 56" descr="y=(2x-3)\cos x -2\sin x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y=(2x-3)\cos x -2\sin x+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BEBA8EAE-BF5A-486C-A8C5-ECC9F3942E4B}">
                          <a14:imgProps xmlns:a14="http://schemas.microsoft.com/office/drawing/2010/main">
                            <a14:imgLayer r:embed="rId50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116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 xml:space="preserve">принадлежащую промежутку </w:t>
      </w:r>
      <w:r w:rsidRPr="008B781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8AE4AB" wp14:editId="46734040">
            <wp:extent cx="558800" cy="419100"/>
            <wp:effectExtent l="0" t="0" r="0" b="0"/>
            <wp:docPr id="57" name="Рисунок 57" descr="(0;\frac{\pi}{2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(0;\frac{\pi}{2})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1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Default="00A11D3D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A11D3D" w:rsidRPr="0051614C" w:rsidRDefault="00A11D3D" w:rsidP="00A11D3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A11D3D" w:rsidTr="00FA3B03">
        <w:tc>
          <w:tcPr>
            <w:tcW w:w="7714" w:type="dxa"/>
          </w:tcPr>
          <w:p w:rsidR="00A11D3D" w:rsidRPr="0039615C" w:rsidRDefault="00A11D3D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A11D3D" w:rsidRDefault="00A11D3D" w:rsidP="00A11D3D"/>
    <w:p w:rsidR="00F4477C" w:rsidRPr="00F4477C" w:rsidRDefault="00F4477C" w:rsidP="00F4477C">
      <w:pPr>
        <w:pStyle w:val="Default"/>
        <w:jc w:val="both"/>
        <w:rPr>
          <w:rFonts w:eastAsia="Times New Roman"/>
          <w:sz w:val="28"/>
          <w:szCs w:val="28"/>
        </w:rPr>
      </w:pPr>
      <w:r w:rsidRPr="00F4477C">
        <w:rPr>
          <w:rFonts w:eastAsia="Calibri"/>
          <w:b/>
          <w:sz w:val="28"/>
          <w:szCs w:val="28"/>
          <w:lang w:val="en-US"/>
        </w:rPr>
        <w:t>C</w:t>
      </w:r>
      <w:r w:rsidRPr="00F4477C">
        <w:rPr>
          <w:rFonts w:eastAsia="Calibri"/>
          <w:b/>
          <w:sz w:val="28"/>
          <w:szCs w:val="28"/>
        </w:rPr>
        <w:t>1.</w:t>
      </w:r>
      <w:r w:rsidRPr="00F4477C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/>
                    <w:sz w:val="28"/>
                    <w:szCs w:val="28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/>
                    <w:b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Calibri" w:hAnsi="Cambria Math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8"/>
                        <w:szCs w:val="28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28"/>
                            <w:szCs w:val="28"/>
                          </w:rPr>
                          <m:t>x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/>
                            <w:sz w:val="28"/>
                            <w:szCs w:val="28"/>
                          </w:rPr>
                          <m:t>+16</m:t>
                        </m:r>
                      </m:e>
                    </m:func>
                  </m:e>
                </m:func>
              </m:e>
            </m:d>
            <m:r>
              <m:rPr>
                <m:sty m:val="bi"/>
              </m:rPr>
              <w:rPr>
                <w:rFonts w:ascii="Cambria Math" w:eastAsia="Calibri"/>
                <w:sz w:val="28"/>
                <w:szCs w:val="28"/>
              </w:rPr>
              <m:t>=2</m:t>
            </m:r>
          </m:e>
        </m:func>
      </m:oMath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4</m:t>
            </m:r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пирамиде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MABCD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вершиной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15, а боковые ребра равны 16. Найдите площадь сечения пирамиды плоскостью, проходящей через точку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MD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параллельно прямой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AC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F4477C" w:rsidRPr="008B781C" w:rsidRDefault="00A03126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+3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0,</m:t>
                      </m:r>
                    </m:e>
                  </m:func>
                </m:e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25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+41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136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+21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1.</m:t>
                  </m:r>
                </m:e>
              </m:eqArr>
            </m:e>
          </m:d>
        </m:oMath>
      </m:oMathPara>
    </w:p>
    <w:p w:rsidR="008B781C" w:rsidRDefault="008B781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B781C" w:rsidRDefault="008B781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С</w:t>
      </w:r>
      <w:proofErr w:type="gramStart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Площадь треугольника АВС равна  12. 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прямой АС взята точка D так, что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точка C является серединой отрезка AD.  Точка K – середина стороны AB,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прямая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KD пересекает сторону BC в точке L.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Докажите, что BL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LC = 2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1.</w:t>
      </w:r>
    </w:p>
    <w:p w:rsidR="00F4477C" w:rsidRPr="00F4477C" w:rsidRDefault="00F4477C" w:rsidP="00F4477C">
      <w:pPr>
        <w:rPr>
          <w:rFonts w:ascii="Times New Roman" w:eastAsia="Calibri" w:hAnsi="Times New Roman" w:cs="Times New Roman"/>
          <w:sz w:val="28"/>
          <w:szCs w:val="28"/>
        </w:rPr>
      </w:pPr>
      <w:r w:rsidRPr="00F4477C">
        <w:rPr>
          <w:rFonts w:ascii="Times New Roman" w:eastAsia="Calibri" w:hAnsi="Times New Roman" w:cs="Times New Roman"/>
          <w:sz w:val="28"/>
          <w:szCs w:val="28"/>
        </w:rPr>
        <w:t xml:space="preserve"> б) Найдите площадь треугольника BLK.</w:t>
      </w:r>
    </w:p>
    <w:p w:rsidR="008B781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F447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каждом из которых наименьшее значение функции </w:t>
      </w:r>
    </w:p>
    <w:p w:rsidR="00F4477C" w:rsidRPr="00F4477C" w:rsidRDefault="008B781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=2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ax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8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+7</m:t>
            </m:r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 xml:space="preserve">, </m:t>
        </m:r>
      </m:oMath>
      <w:r w:rsidR="00F4477C" w:rsidRPr="00F4477C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 1.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F4477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Скупой рыцарь хранит золотые монеты в шести сундуках. Однажды, пересчитывая их, он заметил, что если открыть любые два сундука, то можно разложить лежащие в них монеты поровну в эти два сундука. Еще он заметил, что если открыть любые 3, 4 или 5 сундуков, то тоже можно переложить лежащие в них монеты таким образом, что во всех открытых сундуках станет поровну монет. Тут ему почудился стук в дверь, и старый </w:t>
      </w:r>
      <w:proofErr w:type="gramStart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>скряга</w:t>
      </w:r>
      <w:proofErr w:type="gramEnd"/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так и не узнал, можно ли разложить все монеты поровну по всем шести сундукам. Можно ли, не заглядывая в заветные сундуки, дать точный ответ на этот вопрос? </w:t>
      </w:r>
    </w:p>
    <w:p w:rsidR="00F4477C" w:rsidRPr="00F4477C" w:rsidRDefault="00F4477C" w:rsidP="00F44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477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А если сундуков было восемь, а Скупой рыцарь мог разложить поровну монеты, лежащие в любых 2, 3, 4, 5, 6 или 7 сундуках? </w:t>
      </w:r>
    </w:p>
    <w:p w:rsidR="00A11D3D" w:rsidRPr="0039615C" w:rsidRDefault="00A11D3D" w:rsidP="00A11D3D">
      <w:pPr>
        <w:rPr>
          <w:b/>
        </w:rPr>
      </w:pPr>
    </w:p>
    <w:p w:rsidR="00A11D3D" w:rsidRPr="0039615C" w:rsidRDefault="00A11D3D" w:rsidP="00A11D3D">
      <w:pPr>
        <w:rPr>
          <w:b/>
        </w:rPr>
      </w:pPr>
    </w:p>
    <w:p w:rsidR="00DB512F" w:rsidRDefault="00DB512F"/>
    <w:sectPr w:rsidR="00DB512F" w:rsidSect="009955EC">
      <w:headerReference w:type="default" r:id="rId52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126" w:rsidRDefault="00A03126" w:rsidP="00A11D3D">
      <w:pPr>
        <w:spacing w:after="0" w:line="240" w:lineRule="auto"/>
      </w:pPr>
      <w:r>
        <w:separator/>
      </w:r>
    </w:p>
  </w:endnote>
  <w:endnote w:type="continuationSeparator" w:id="0">
    <w:p w:rsidR="00A03126" w:rsidRDefault="00A03126" w:rsidP="00A1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126" w:rsidRDefault="00A03126" w:rsidP="00A11D3D">
      <w:pPr>
        <w:spacing w:after="0" w:line="240" w:lineRule="auto"/>
      </w:pPr>
      <w:r>
        <w:separator/>
      </w:r>
    </w:p>
  </w:footnote>
  <w:footnote w:type="continuationSeparator" w:id="0">
    <w:p w:rsidR="00A03126" w:rsidRDefault="00A03126" w:rsidP="00A1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AA1317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12943A74" wp14:editId="5B93401E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№</w:t>
                                </w:r>
                                <w:r w:rsidR="008B781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------математика ----11 класс------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A11D3D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№</w:t>
                          </w:r>
                          <w:r w:rsidR="008B781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------математика ----11 класс------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A11D3D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A031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81"/>
    <w:rsid w:val="00126463"/>
    <w:rsid w:val="001464A2"/>
    <w:rsid w:val="00186BAA"/>
    <w:rsid w:val="002E7EF5"/>
    <w:rsid w:val="005A6380"/>
    <w:rsid w:val="006B6F81"/>
    <w:rsid w:val="008B781C"/>
    <w:rsid w:val="009170DE"/>
    <w:rsid w:val="00A03126"/>
    <w:rsid w:val="00A11D3D"/>
    <w:rsid w:val="00A9484D"/>
    <w:rsid w:val="00AA1317"/>
    <w:rsid w:val="00DB512F"/>
    <w:rsid w:val="00DD49E6"/>
    <w:rsid w:val="00F4477C"/>
    <w:rsid w:val="00FE41DB"/>
    <w:rsid w:val="00FF6231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D3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D3D"/>
  </w:style>
  <w:style w:type="table" w:styleId="a6">
    <w:name w:val="Table Grid"/>
    <w:basedOn w:val="a1"/>
    <w:uiPriority w:val="59"/>
    <w:rsid w:val="00A1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3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1D3D"/>
  </w:style>
  <w:style w:type="paragraph" w:customStyle="1" w:styleId="Default">
    <w:name w:val="Default"/>
    <w:rsid w:val="00F447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2.wdp"/><Relationship Id="rId26" Type="http://schemas.microsoft.com/office/2007/relationships/hdphoto" Target="media/hdphoto5.wdp"/><Relationship Id="rId39" Type="http://schemas.microsoft.com/office/2007/relationships/hdphoto" Target="media/hdphoto10.wdp"/><Relationship Id="rId21" Type="http://schemas.openxmlformats.org/officeDocument/2006/relationships/image" Target="media/image12.png"/><Relationship Id="rId34" Type="http://schemas.openxmlformats.org/officeDocument/2006/relationships/image" Target="media/image20.pn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microsoft.com/office/2007/relationships/hdphoto" Target="media/hdphoto11.wdp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9" Type="http://schemas.openxmlformats.org/officeDocument/2006/relationships/image" Target="media/image16.png"/><Relationship Id="rId11" Type="http://schemas.openxmlformats.org/officeDocument/2006/relationships/image" Target="media/image4.png"/><Relationship Id="rId24" Type="http://schemas.microsoft.com/office/2007/relationships/hdphoto" Target="media/hdphoto4.wdp"/><Relationship Id="rId32" Type="http://schemas.openxmlformats.org/officeDocument/2006/relationships/image" Target="media/image18.png"/><Relationship Id="rId37" Type="http://schemas.microsoft.com/office/2007/relationships/hdphoto" Target="media/hdphoto9.wdp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17.png"/><Relationship Id="rId44" Type="http://schemas.openxmlformats.org/officeDocument/2006/relationships/image" Target="media/image27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hdphoto" Target="media/hdphoto3.wdp"/><Relationship Id="rId27" Type="http://schemas.openxmlformats.org/officeDocument/2006/relationships/image" Target="media/image15.png"/><Relationship Id="rId30" Type="http://schemas.microsoft.com/office/2007/relationships/hdphoto" Target="media/hdphoto7.wdp"/><Relationship Id="rId35" Type="http://schemas.microsoft.com/office/2007/relationships/hdphoto" Target="media/hdphoto8.wdp"/><Relationship Id="rId43" Type="http://schemas.openxmlformats.org/officeDocument/2006/relationships/image" Target="media/image26.png"/><Relationship Id="rId48" Type="http://schemas.openxmlformats.org/officeDocument/2006/relationships/image" Target="media/image31.png"/><Relationship Id="rId8" Type="http://schemas.openxmlformats.org/officeDocument/2006/relationships/image" Target="media/image1.png"/><Relationship Id="rId51" Type="http://schemas.openxmlformats.org/officeDocument/2006/relationships/image" Target="media/image33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19.jpeg"/><Relationship Id="rId38" Type="http://schemas.openxmlformats.org/officeDocument/2006/relationships/image" Target="media/image22.png"/><Relationship Id="rId46" Type="http://schemas.openxmlformats.org/officeDocument/2006/relationships/image" Target="media/image29.png"/><Relationship Id="rId20" Type="http://schemas.openxmlformats.org/officeDocument/2006/relationships/image" Target="media/image11.jpeg"/><Relationship Id="rId41" Type="http://schemas.openxmlformats.org/officeDocument/2006/relationships/image" Target="media/image24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microsoft.com/office/2007/relationships/hdphoto" Target="media/hdphoto1.wdp"/><Relationship Id="rId23" Type="http://schemas.openxmlformats.org/officeDocument/2006/relationships/image" Target="media/image13.png"/><Relationship Id="rId28" Type="http://schemas.microsoft.com/office/2007/relationships/hdphoto" Target="media/hdphoto6.wdp"/><Relationship Id="rId36" Type="http://schemas.openxmlformats.org/officeDocument/2006/relationships/image" Target="media/image21.png"/><Relationship Id="rId4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№3 ------математика ----11 класс------Новокубанский район-------</vt:lpstr>
    </vt:vector>
  </TitlesOfParts>
  <Company/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№8 ------математика ----11 класс------Новокубанский район-------</dc:title>
  <dc:subject/>
  <dc:creator>mine</dc:creator>
  <cp:keywords/>
  <dc:description/>
  <cp:lastModifiedBy>mine</cp:lastModifiedBy>
  <cp:revision>12</cp:revision>
  <cp:lastPrinted>2014-03-17T20:48:00Z</cp:lastPrinted>
  <dcterms:created xsi:type="dcterms:W3CDTF">2014-03-11T17:17:00Z</dcterms:created>
  <dcterms:modified xsi:type="dcterms:W3CDTF">2014-03-17T20:50:00Z</dcterms:modified>
</cp:coreProperties>
</file>